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1303" w14:textId="77777777" w:rsidR="001C72C2" w:rsidRPr="00497FDB" w:rsidRDefault="001C72C2" w:rsidP="001C72C2">
      <w:pPr>
        <w:jc w:val="center"/>
        <w:rPr>
          <w:smallCaps/>
          <w:sz w:val="40"/>
          <w:szCs w:val="40"/>
        </w:rPr>
      </w:pPr>
      <w:r w:rsidRPr="00497FDB">
        <w:rPr>
          <w:smallCaps/>
          <w:sz w:val="40"/>
          <w:szCs w:val="40"/>
        </w:rPr>
        <w:t>William T. Wilkins</w:t>
      </w:r>
    </w:p>
    <w:p w14:paraId="009E3236" w14:textId="77777777" w:rsidR="001C72C2" w:rsidRPr="004F687D" w:rsidRDefault="001C72C2" w:rsidP="001C72C2">
      <w:pPr>
        <w:jc w:val="center"/>
        <w:rPr>
          <w:i/>
          <w:sz w:val="20"/>
          <w:szCs w:val="20"/>
        </w:rPr>
      </w:pPr>
      <w:r w:rsidRPr="004F687D">
        <w:rPr>
          <w:i/>
          <w:sz w:val="20"/>
          <w:szCs w:val="20"/>
        </w:rPr>
        <w:t xml:space="preserve">105 Longest Road   Oxford, </w:t>
      </w:r>
      <w:r w:rsidR="00047783">
        <w:rPr>
          <w:i/>
          <w:sz w:val="20"/>
          <w:szCs w:val="20"/>
        </w:rPr>
        <w:t>Mississippi 38655   662-801-8067</w:t>
      </w:r>
    </w:p>
    <w:p w14:paraId="4FF8E61B" w14:textId="77777777" w:rsidR="001C72C2" w:rsidRDefault="001C72C2" w:rsidP="001C72C2">
      <w:pPr>
        <w:jc w:val="center"/>
        <w:rPr>
          <w:sz w:val="20"/>
          <w:szCs w:val="20"/>
        </w:rPr>
      </w:pPr>
      <w:r w:rsidRPr="004F687D">
        <w:rPr>
          <w:i/>
          <w:sz w:val="20"/>
          <w:szCs w:val="20"/>
        </w:rPr>
        <w:t xml:space="preserve">Email:  </w:t>
      </w:r>
      <w:hyperlink r:id="rId5" w:history="1">
        <w:r w:rsidR="004F687D" w:rsidRPr="004F687D">
          <w:rPr>
            <w:rStyle w:val="Hyperlink"/>
            <w:i/>
            <w:sz w:val="20"/>
            <w:szCs w:val="20"/>
          </w:rPr>
          <w:t>wwilkins@olemiss.edu</w:t>
        </w:r>
      </w:hyperlink>
    </w:p>
    <w:p w14:paraId="1AA08542" w14:textId="77777777" w:rsidR="004F687D" w:rsidRDefault="004F687D" w:rsidP="004F687D"/>
    <w:p w14:paraId="1B25060D" w14:textId="77777777" w:rsidR="00497FDB" w:rsidRDefault="00497FDB" w:rsidP="004F687D"/>
    <w:p w14:paraId="7665E8BA" w14:textId="77777777" w:rsidR="00497FDB" w:rsidRPr="00497FDB" w:rsidRDefault="00497FDB" w:rsidP="004F687D">
      <w:pPr>
        <w:rPr>
          <w:smallCaps/>
          <w:sz w:val="28"/>
          <w:szCs w:val="28"/>
        </w:rPr>
      </w:pPr>
      <w:r w:rsidRPr="00497FDB">
        <w:rPr>
          <w:smallCaps/>
          <w:sz w:val="28"/>
          <w:szCs w:val="28"/>
        </w:rPr>
        <w:t>Education</w:t>
      </w:r>
    </w:p>
    <w:p w14:paraId="3E9E16C4" w14:textId="77777777" w:rsidR="00497FDB" w:rsidRDefault="00497FDB" w:rsidP="004F687D"/>
    <w:p w14:paraId="51DC25F5" w14:textId="77777777" w:rsidR="00497FDB" w:rsidRPr="00497FDB" w:rsidRDefault="00497FDB" w:rsidP="00497FDB">
      <w:pPr>
        <w:ind w:left="720"/>
        <w:rPr>
          <w:smallCaps/>
        </w:rPr>
      </w:pPr>
      <w:r w:rsidRPr="00497FDB">
        <w:rPr>
          <w:smallCaps/>
        </w:rPr>
        <w:t>The University of Mississippi, Oxford, Mississippi</w:t>
      </w:r>
    </w:p>
    <w:p w14:paraId="05A91028" w14:textId="77777777" w:rsidR="00497FDB" w:rsidRPr="00497FDB" w:rsidRDefault="00497FDB" w:rsidP="00497FDB">
      <w:pPr>
        <w:ind w:left="720"/>
        <w:rPr>
          <w:i/>
        </w:rPr>
      </w:pPr>
      <w:r w:rsidRPr="00497FDB">
        <w:rPr>
          <w:i/>
        </w:rPr>
        <w:t>J.D., May 1991</w:t>
      </w:r>
    </w:p>
    <w:p w14:paraId="41DD9471" w14:textId="77777777" w:rsidR="00497FDB" w:rsidRDefault="00497FDB" w:rsidP="00497FDB">
      <w:pPr>
        <w:numPr>
          <w:ilvl w:val="0"/>
          <w:numId w:val="1"/>
        </w:numPr>
      </w:pPr>
      <w:r>
        <w:t xml:space="preserve">Symposium Editor, </w:t>
      </w:r>
      <w:r w:rsidRPr="00497FDB">
        <w:rPr>
          <w:i/>
        </w:rPr>
        <w:t>Mississippi Law Journal</w:t>
      </w:r>
      <w:r>
        <w:t xml:space="preserve"> (1990</w:t>
      </w:r>
      <w:r w:rsidR="00B44E88">
        <w:t xml:space="preserve"> </w:t>
      </w:r>
      <w:r>
        <w:t>-</w:t>
      </w:r>
      <w:r w:rsidR="00B44E88">
        <w:t xml:space="preserve"> </w:t>
      </w:r>
      <w:r>
        <w:t>1991)</w:t>
      </w:r>
    </w:p>
    <w:p w14:paraId="6C947895" w14:textId="77777777" w:rsidR="00497FDB" w:rsidRDefault="00497FDB" w:rsidP="00497FDB">
      <w:pPr>
        <w:numPr>
          <w:ilvl w:val="0"/>
          <w:numId w:val="1"/>
        </w:numPr>
      </w:pPr>
      <w:r>
        <w:t xml:space="preserve">Member, </w:t>
      </w:r>
      <w:r w:rsidRPr="00497FDB">
        <w:rPr>
          <w:i/>
        </w:rPr>
        <w:t>Mississippi Law Journal</w:t>
      </w:r>
      <w:r>
        <w:t xml:space="preserve"> (1989</w:t>
      </w:r>
      <w:r w:rsidR="00B44E88">
        <w:t xml:space="preserve"> </w:t>
      </w:r>
      <w:r>
        <w:t>-</w:t>
      </w:r>
      <w:r w:rsidR="00B44E88">
        <w:t xml:space="preserve"> </w:t>
      </w:r>
      <w:r>
        <w:t>1990)</w:t>
      </w:r>
    </w:p>
    <w:p w14:paraId="16E2DB8D" w14:textId="77777777" w:rsidR="00497FDB" w:rsidRDefault="00497FDB" w:rsidP="00497FDB">
      <w:pPr>
        <w:numPr>
          <w:ilvl w:val="0"/>
          <w:numId w:val="1"/>
        </w:numPr>
      </w:pPr>
      <w:r>
        <w:t>Member, The University of Mississippi Moot Court Board</w:t>
      </w:r>
    </w:p>
    <w:p w14:paraId="180D6799" w14:textId="77777777" w:rsidR="00497FDB" w:rsidRDefault="00497FDB" w:rsidP="00497FDB">
      <w:pPr>
        <w:numPr>
          <w:ilvl w:val="0"/>
          <w:numId w:val="1"/>
        </w:numPr>
      </w:pPr>
      <w:r>
        <w:t>Member, Phi Delta Phi</w:t>
      </w:r>
    </w:p>
    <w:p w14:paraId="554C14F9" w14:textId="77777777" w:rsidR="00497FDB" w:rsidRDefault="00497FDB" w:rsidP="00497FDB">
      <w:pPr>
        <w:ind w:left="720"/>
      </w:pPr>
    </w:p>
    <w:p w14:paraId="62CD7DBB" w14:textId="77777777" w:rsidR="00497FDB" w:rsidRPr="00403369" w:rsidRDefault="00497FDB" w:rsidP="00497FDB">
      <w:pPr>
        <w:ind w:left="720"/>
        <w:rPr>
          <w:smallCaps/>
        </w:rPr>
      </w:pPr>
      <w:r w:rsidRPr="00403369">
        <w:rPr>
          <w:smallCaps/>
        </w:rPr>
        <w:t xml:space="preserve">The University of the South, Sewanee, </w:t>
      </w:r>
      <w:r w:rsidR="003B412B" w:rsidRPr="00403369">
        <w:rPr>
          <w:smallCaps/>
        </w:rPr>
        <w:t>Tennessee</w:t>
      </w:r>
    </w:p>
    <w:p w14:paraId="005D50A5" w14:textId="77777777" w:rsidR="00403369" w:rsidRDefault="00497FDB" w:rsidP="00623F8E">
      <w:pPr>
        <w:ind w:left="720"/>
        <w:rPr>
          <w:i/>
        </w:rPr>
      </w:pPr>
      <w:r w:rsidRPr="00403369">
        <w:rPr>
          <w:i/>
        </w:rPr>
        <w:t>B.A., Political Science, May 1988</w:t>
      </w:r>
    </w:p>
    <w:p w14:paraId="16EB7806" w14:textId="3081671F" w:rsidR="00623F8E" w:rsidRDefault="002A327A" w:rsidP="002A327A">
      <w:pPr>
        <w:pStyle w:val="ListParagraph"/>
        <w:numPr>
          <w:ilvl w:val="0"/>
          <w:numId w:val="11"/>
        </w:numPr>
      </w:pPr>
      <w:r>
        <w:t>Order of the Gownsmen</w:t>
      </w:r>
    </w:p>
    <w:p w14:paraId="5ACAC8AC" w14:textId="6F5DD4AB" w:rsidR="002A327A" w:rsidRPr="002A327A" w:rsidRDefault="002A327A" w:rsidP="002A327A">
      <w:pPr>
        <w:pStyle w:val="ListParagraph"/>
        <w:numPr>
          <w:ilvl w:val="0"/>
          <w:numId w:val="11"/>
        </w:numPr>
      </w:pPr>
      <w:r>
        <w:t>Red Ribbon Society</w:t>
      </w:r>
    </w:p>
    <w:p w14:paraId="62684CDB" w14:textId="77777777" w:rsidR="00403369" w:rsidRDefault="00403369" w:rsidP="00403369"/>
    <w:p w14:paraId="56594B20" w14:textId="77777777" w:rsidR="00403369" w:rsidRPr="003B412B" w:rsidRDefault="00403369" w:rsidP="00403369">
      <w:pPr>
        <w:rPr>
          <w:smallCaps/>
          <w:sz w:val="28"/>
          <w:szCs w:val="28"/>
        </w:rPr>
      </w:pPr>
      <w:r w:rsidRPr="003B412B">
        <w:rPr>
          <w:smallCaps/>
          <w:sz w:val="28"/>
          <w:szCs w:val="28"/>
        </w:rPr>
        <w:t>Employment</w:t>
      </w:r>
    </w:p>
    <w:p w14:paraId="3AA3E750" w14:textId="77777777" w:rsidR="00403369" w:rsidRDefault="00403369" w:rsidP="00403369"/>
    <w:p w14:paraId="3CEDB5FD" w14:textId="77777777" w:rsidR="00403369" w:rsidRPr="002B09BE" w:rsidRDefault="00403369" w:rsidP="003B412B">
      <w:pPr>
        <w:ind w:left="720"/>
        <w:rPr>
          <w:smallCaps/>
        </w:rPr>
      </w:pPr>
      <w:r w:rsidRPr="002B09BE">
        <w:rPr>
          <w:smallCaps/>
        </w:rPr>
        <w:t>The University of Mississippi</w:t>
      </w:r>
      <w:r w:rsidR="00166691" w:rsidRPr="002B09BE">
        <w:rPr>
          <w:smallCaps/>
        </w:rPr>
        <w:t>, School Of Law</w:t>
      </w:r>
    </w:p>
    <w:p w14:paraId="31CFED08" w14:textId="77777777" w:rsidR="00AF3AA3" w:rsidRDefault="00AF3AA3" w:rsidP="00A666E4">
      <w:pPr>
        <w:pStyle w:val="ListParagraph"/>
        <w:numPr>
          <w:ilvl w:val="0"/>
          <w:numId w:val="6"/>
        </w:numPr>
      </w:pPr>
      <w:r>
        <w:t>Mississippi Law Research Institute</w:t>
      </w:r>
    </w:p>
    <w:p w14:paraId="654691A1" w14:textId="10C510EB" w:rsidR="007F6EF8" w:rsidRDefault="007F6EF8" w:rsidP="00AF3AA3">
      <w:pPr>
        <w:pStyle w:val="ListParagraph"/>
        <w:numPr>
          <w:ilvl w:val="1"/>
          <w:numId w:val="6"/>
        </w:numPr>
      </w:pPr>
      <w:r w:rsidRPr="002B09BE">
        <w:t xml:space="preserve">Director, 2006 </w:t>
      </w:r>
      <w:r w:rsidR="005461B7">
        <w:t>–</w:t>
      </w:r>
      <w:r w:rsidRPr="002B09BE">
        <w:t xml:space="preserve"> Present</w:t>
      </w:r>
    </w:p>
    <w:p w14:paraId="5F4DACDF" w14:textId="29B85350" w:rsidR="005461B7" w:rsidRDefault="005461B7" w:rsidP="00AF3AA3">
      <w:pPr>
        <w:pStyle w:val="ListParagraph"/>
        <w:ind w:left="1800"/>
      </w:pPr>
      <w:r>
        <w:t>Manage staff, research, budget, IP program, and legislative relationships for MLRI</w:t>
      </w:r>
    </w:p>
    <w:p w14:paraId="7030F7EB" w14:textId="77777777" w:rsidR="00AF3AA3" w:rsidRDefault="00AF3AA3" w:rsidP="00AF3AA3">
      <w:pPr>
        <w:pStyle w:val="ListParagraph"/>
        <w:numPr>
          <w:ilvl w:val="1"/>
          <w:numId w:val="6"/>
        </w:numPr>
      </w:pPr>
      <w:r w:rsidRPr="002B09BE">
        <w:t>Senior Research Counsel,</w:t>
      </w:r>
      <w:r>
        <w:t xml:space="preserve"> 2000 – </w:t>
      </w:r>
      <w:r w:rsidRPr="002B09BE">
        <w:t>2006</w:t>
      </w:r>
    </w:p>
    <w:p w14:paraId="04ACB079" w14:textId="777794ED" w:rsidR="002B3347" w:rsidRDefault="00AF3AA3" w:rsidP="002B3347">
      <w:pPr>
        <w:pStyle w:val="ListParagraph"/>
        <w:ind w:left="1800"/>
      </w:pPr>
      <w:r>
        <w:t>Research, writing, education and services related to IP</w:t>
      </w:r>
    </w:p>
    <w:p w14:paraId="41994514" w14:textId="22381C83" w:rsidR="002B3347" w:rsidRPr="002B09BE" w:rsidRDefault="002B3347" w:rsidP="002B3347">
      <w:pPr>
        <w:pStyle w:val="ListParagraph"/>
        <w:numPr>
          <w:ilvl w:val="1"/>
          <w:numId w:val="6"/>
        </w:numPr>
      </w:pPr>
      <w:r w:rsidRPr="00584BE6">
        <w:t>University of Mississippi, Intellectual Property Management Group for Physical Sciences and Engineering (standing)</w:t>
      </w:r>
    </w:p>
    <w:p w14:paraId="73D44189" w14:textId="1D42D77F" w:rsidR="005E401D" w:rsidRDefault="005E401D" w:rsidP="00A666E4">
      <w:pPr>
        <w:pStyle w:val="ListParagraph"/>
        <w:numPr>
          <w:ilvl w:val="0"/>
          <w:numId w:val="6"/>
        </w:numPr>
      </w:pPr>
      <w:r>
        <w:t xml:space="preserve">Mississippi Judicial College, </w:t>
      </w:r>
      <w:r w:rsidR="00AF3AA3">
        <w:t xml:space="preserve">Interim Director, </w:t>
      </w:r>
      <w:r>
        <w:t xml:space="preserve">2014 – </w:t>
      </w:r>
      <w:r w:rsidRPr="002B09BE">
        <w:t>20</w:t>
      </w:r>
      <w:r>
        <w:t>1</w:t>
      </w:r>
      <w:r w:rsidRPr="002B09BE">
        <w:t>6</w:t>
      </w:r>
    </w:p>
    <w:p w14:paraId="2851F0C4" w14:textId="77777777" w:rsidR="00AF3AA3" w:rsidRDefault="00AF3AA3" w:rsidP="00A666E4">
      <w:pPr>
        <w:pStyle w:val="ListParagraph"/>
        <w:numPr>
          <w:ilvl w:val="0"/>
          <w:numId w:val="6"/>
        </w:numPr>
      </w:pPr>
      <w:r>
        <w:t>School of Law</w:t>
      </w:r>
    </w:p>
    <w:p w14:paraId="5BE34BBA" w14:textId="05C54350" w:rsidR="00AF3AA3" w:rsidRDefault="00AF3AA3" w:rsidP="00AF3AA3">
      <w:pPr>
        <w:pStyle w:val="ListParagraph"/>
        <w:numPr>
          <w:ilvl w:val="1"/>
          <w:numId w:val="6"/>
        </w:numPr>
      </w:pPr>
      <w:r>
        <w:t>Law Instruction, 2014 - Present</w:t>
      </w:r>
    </w:p>
    <w:p w14:paraId="6ED9DF1E" w14:textId="543FABD6" w:rsidR="00BD61FB" w:rsidRDefault="00AF3AA3" w:rsidP="00AF3AA3">
      <w:pPr>
        <w:pStyle w:val="ListParagraph"/>
        <w:ind w:left="1800"/>
      </w:pPr>
      <w:r>
        <w:t>T</w:t>
      </w:r>
      <w:r w:rsidR="00C81AF2">
        <w:t>each</w:t>
      </w:r>
      <w:r>
        <w:t xml:space="preserve"> a rotation of classes including: Copyright</w:t>
      </w:r>
      <w:r w:rsidR="00BD61FB">
        <w:t>, Emerging Issu</w:t>
      </w:r>
      <w:r>
        <w:t>es in IP and The Business of IP</w:t>
      </w:r>
      <w:r w:rsidR="00BD61FB">
        <w:t xml:space="preserve"> </w:t>
      </w:r>
    </w:p>
    <w:p w14:paraId="4CBAA6C1" w14:textId="1F2E0667" w:rsidR="005E401D" w:rsidRDefault="005E401D" w:rsidP="00AF3AA3">
      <w:pPr>
        <w:pStyle w:val="ListParagraph"/>
        <w:numPr>
          <w:ilvl w:val="1"/>
          <w:numId w:val="6"/>
        </w:numPr>
      </w:pPr>
      <w:r>
        <w:t xml:space="preserve">Visiting Professor, 2012 – </w:t>
      </w:r>
      <w:r w:rsidRPr="002B09BE">
        <w:t>20</w:t>
      </w:r>
      <w:r>
        <w:t>13</w:t>
      </w:r>
    </w:p>
    <w:p w14:paraId="43B86BB8" w14:textId="2C8AB5E8" w:rsidR="005E401D" w:rsidRDefault="005E401D" w:rsidP="00AF3AA3">
      <w:pPr>
        <w:ind w:left="1800"/>
      </w:pPr>
      <w:r>
        <w:t>Taught:  Intellectual Property, Copyright, Emerging Issues in Intellectual Property, and The Business of Intellectual Property</w:t>
      </w:r>
    </w:p>
    <w:p w14:paraId="2BB64F3F" w14:textId="77777777" w:rsidR="00403369" w:rsidRDefault="00403369" w:rsidP="003B412B">
      <w:pPr>
        <w:ind w:left="720"/>
      </w:pPr>
    </w:p>
    <w:p w14:paraId="0C0AF796" w14:textId="77777777" w:rsidR="00403369" w:rsidRPr="002B09BE" w:rsidRDefault="00403369" w:rsidP="003B412B">
      <w:pPr>
        <w:ind w:left="720"/>
        <w:rPr>
          <w:smallCaps/>
        </w:rPr>
      </w:pPr>
      <w:r w:rsidRPr="002B09BE">
        <w:rPr>
          <w:smallCaps/>
        </w:rPr>
        <w:t>Kirkland &amp; Barfield, P.A.</w:t>
      </w:r>
    </w:p>
    <w:p w14:paraId="1BC8E4D9" w14:textId="77777777" w:rsidR="007F6EF8" w:rsidRPr="002B09BE" w:rsidRDefault="007F6EF8" w:rsidP="00A666E4">
      <w:pPr>
        <w:pStyle w:val="ListParagraph"/>
        <w:numPr>
          <w:ilvl w:val="0"/>
          <w:numId w:val="7"/>
        </w:numPr>
      </w:pPr>
      <w:r w:rsidRPr="002B09BE">
        <w:t>Partner</w:t>
      </w:r>
      <w:r w:rsidR="00811D26">
        <w:t>,</w:t>
      </w:r>
      <w:r w:rsidRPr="002B09BE">
        <w:t xml:space="preserve"> 1997 - 1999</w:t>
      </w:r>
    </w:p>
    <w:p w14:paraId="05002AE2" w14:textId="77777777" w:rsidR="00403369" w:rsidRPr="002B09BE" w:rsidRDefault="007F6EF8" w:rsidP="00A666E4">
      <w:pPr>
        <w:pStyle w:val="ListParagraph"/>
        <w:numPr>
          <w:ilvl w:val="0"/>
          <w:numId w:val="7"/>
        </w:numPr>
      </w:pPr>
      <w:r w:rsidRPr="002B09BE">
        <w:t>Associate, 1991 - 1997</w:t>
      </w:r>
    </w:p>
    <w:p w14:paraId="7279CF9A" w14:textId="77777777" w:rsidR="003B412B" w:rsidRDefault="003B412B" w:rsidP="003B412B"/>
    <w:p w14:paraId="461E4D4B" w14:textId="77777777" w:rsidR="003B412B" w:rsidRDefault="003B412B" w:rsidP="003B412B"/>
    <w:p w14:paraId="7C2D63E3" w14:textId="77777777" w:rsidR="00AF3AA3" w:rsidRDefault="00AF3AA3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br w:type="page"/>
      </w:r>
    </w:p>
    <w:p w14:paraId="138803F3" w14:textId="703D5687" w:rsidR="00CE65A2" w:rsidRDefault="00BD61FB" w:rsidP="003B412B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 xml:space="preserve">Other </w:t>
      </w:r>
      <w:r w:rsidR="00CE65A2">
        <w:rPr>
          <w:smallCaps/>
          <w:sz w:val="28"/>
          <w:szCs w:val="28"/>
        </w:rPr>
        <w:t>Teaching Experience</w:t>
      </w:r>
    </w:p>
    <w:p w14:paraId="640C429D" w14:textId="77777777" w:rsidR="00DB39D1" w:rsidRDefault="00DB39D1" w:rsidP="00DB39D1">
      <w:pPr>
        <w:ind w:left="720"/>
        <w:rPr>
          <w:smallCaps/>
        </w:rPr>
      </w:pPr>
    </w:p>
    <w:p w14:paraId="456469DC" w14:textId="77777777" w:rsidR="00DB39D1" w:rsidRPr="002B09BE" w:rsidRDefault="00DB39D1" w:rsidP="00DB39D1">
      <w:pPr>
        <w:ind w:left="720"/>
        <w:rPr>
          <w:smallCaps/>
        </w:rPr>
      </w:pPr>
      <w:r>
        <w:rPr>
          <w:smallCaps/>
        </w:rPr>
        <w:t>The University of Mississippi</w:t>
      </w:r>
    </w:p>
    <w:p w14:paraId="383DFB2F" w14:textId="77777777" w:rsidR="00DB39D1" w:rsidRDefault="00DB39D1" w:rsidP="00DB39D1">
      <w:pPr>
        <w:pStyle w:val="ListParagraph"/>
        <w:numPr>
          <w:ilvl w:val="0"/>
          <w:numId w:val="7"/>
        </w:numPr>
      </w:pPr>
      <w:r>
        <w:t>The Meek School of Journalism and New Media</w:t>
      </w:r>
    </w:p>
    <w:p w14:paraId="3CDA00E2" w14:textId="6272FDB6" w:rsidR="00DB39D1" w:rsidRDefault="00DB39D1" w:rsidP="00042B4D">
      <w:pPr>
        <w:ind w:left="1080"/>
      </w:pPr>
      <w:r>
        <w:t>Journalism 371, Communications Law</w:t>
      </w:r>
      <w:r w:rsidR="00C81AF2">
        <w:t xml:space="preserve"> (Spring and Fall, 2011)</w:t>
      </w:r>
    </w:p>
    <w:p w14:paraId="0224DBAC" w14:textId="77777777" w:rsidR="00DB39D1" w:rsidRDefault="00DB39D1" w:rsidP="00DB39D1">
      <w:pPr>
        <w:pStyle w:val="ListParagraph"/>
        <w:numPr>
          <w:ilvl w:val="0"/>
          <w:numId w:val="7"/>
        </w:numPr>
        <w:rPr>
          <w:smallCaps/>
          <w:sz w:val="28"/>
          <w:szCs w:val="28"/>
        </w:rPr>
      </w:pPr>
      <w:r>
        <w:t>Guest Speaker: The University of Mississippi School of Law IP classes, Art Department graduate seminars, School of Education classes,</w:t>
      </w:r>
      <w:r w:rsidR="002B69F7">
        <w:t xml:space="preserve"> and School of Business classes</w:t>
      </w:r>
    </w:p>
    <w:p w14:paraId="5B0C0703" w14:textId="77777777" w:rsidR="00DB39D1" w:rsidRPr="00DB39D1" w:rsidRDefault="00DB39D1" w:rsidP="003B412B">
      <w:pPr>
        <w:rPr>
          <w:smallCaps/>
          <w:sz w:val="28"/>
          <w:szCs w:val="28"/>
        </w:rPr>
      </w:pPr>
    </w:p>
    <w:p w14:paraId="0E8F2627" w14:textId="2584570A" w:rsidR="007D768B" w:rsidRDefault="0070528E" w:rsidP="0060254D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Other </w:t>
      </w:r>
      <w:r w:rsidR="0060254D">
        <w:rPr>
          <w:smallCaps/>
          <w:sz w:val="28"/>
          <w:szCs w:val="28"/>
        </w:rPr>
        <w:t>Recent University Service</w:t>
      </w:r>
    </w:p>
    <w:p w14:paraId="299219A2" w14:textId="77777777" w:rsidR="007D768B" w:rsidRPr="007D768B" w:rsidRDefault="007D768B" w:rsidP="007D768B">
      <w:pPr>
        <w:pStyle w:val="ListParagraph"/>
        <w:ind w:left="1080"/>
        <w:rPr>
          <w:smallCaps/>
        </w:rPr>
      </w:pPr>
    </w:p>
    <w:p w14:paraId="7775DA67" w14:textId="11F6BBA6" w:rsidR="00DB39D1" w:rsidRPr="0060254D" w:rsidRDefault="0060254D" w:rsidP="0060254D">
      <w:pPr>
        <w:pStyle w:val="ListParagraph"/>
        <w:numPr>
          <w:ilvl w:val="0"/>
          <w:numId w:val="15"/>
        </w:numPr>
        <w:ind w:left="1080"/>
        <w:rPr>
          <w:smallCaps/>
        </w:rPr>
      </w:pPr>
      <w:r>
        <w:t>Search Committee, Vice Chancellor</w:t>
      </w:r>
      <w:r w:rsidR="00D57F55">
        <w:t xml:space="preserve"> for Research &amp; Sponsored Programs (</w:t>
      </w:r>
      <w:r w:rsidR="00AF3E3B">
        <w:t>2018)</w:t>
      </w:r>
    </w:p>
    <w:p w14:paraId="0B0C14EF" w14:textId="1B6FAC2B" w:rsidR="0060254D" w:rsidRPr="0060254D" w:rsidRDefault="0060254D" w:rsidP="0060254D">
      <w:pPr>
        <w:pStyle w:val="ListParagraph"/>
        <w:numPr>
          <w:ilvl w:val="0"/>
          <w:numId w:val="15"/>
        </w:numPr>
        <w:ind w:left="1080"/>
        <w:rPr>
          <w:smallCaps/>
        </w:rPr>
      </w:pPr>
      <w:r>
        <w:t>Search Committee, Director of Budget (2016)</w:t>
      </w:r>
    </w:p>
    <w:p w14:paraId="698BCBAB" w14:textId="41C4994A" w:rsidR="0060254D" w:rsidRPr="0060254D" w:rsidRDefault="0060254D" w:rsidP="0060254D">
      <w:pPr>
        <w:pStyle w:val="ListParagraph"/>
        <w:numPr>
          <w:ilvl w:val="0"/>
          <w:numId w:val="15"/>
        </w:numPr>
        <w:ind w:left="1080"/>
        <w:rPr>
          <w:smallCaps/>
        </w:rPr>
      </w:pPr>
      <w:r>
        <w:t>Search Committee, Senior Auditor, Department of Audit (2016)</w:t>
      </w:r>
    </w:p>
    <w:p w14:paraId="33115DD3" w14:textId="5005DDB4" w:rsidR="0060254D" w:rsidRPr="0060254D" w:rsidRDefault="0060254D" w:rsidP="0060254D">
      <w:pPr>
        <w:pStyle w:val="ListParagraph"/>
        <w:numPr>
          <w:ilvl w:val="0"/>
          <w:numId w:val="15"/>
        </w:numPr>
        <w:ind w:left="1080"/>
        <w:rPr>
          <w:smallCaps/>
        </w:rPr>
      </w:pPr>
      <w:r>
        <w:t>Search Committee, Auditor, Department of Audit (2016)</w:t>
      </w:r>
    </w:p>
    <w:p w14:paraId="3C494769" w14:textId="770BBD36" w:rsidR="0060254D" w:rsidRPr="0060254D" w:rsidRDefault="0060254D" w:rsidP="0060254D">
      <w:pPr>
        <w:pStyle w:val="ListParagraph"/>
        <w:numPr>
          <w:ilvl w:val="0"/>
          <w:numId w:val="15"/>
        </w:numPr>
        <w:ind w:left="1080"/>
        <w:rPr>
          <w:smallCaps/>
        </w:rPr>
      </w:pPr>
      <w:r>
        <w:t>Search Committee, Director of Mississippi Judicial College (2015)</w:t>
      </w:r>
    </w:p>
    <w:p w14:paraId="5A645597" w14:textId="53B6FB84" w:rsidR="0060254D" w:rsidRPr="0060254D" w:rsidRDefault="0060254D">
      <w:pPr>
        <w:rPr>
          <w:smallCaps/>
        </w:rPr>
      </w:pPr>
    </w:p>
    <w:p w14:paraId="7F4889DD" w14:textId="21126974" w:rsidR="003B412B" w:rsidRDefault="005461B7" w:rsidP="003B412B">
      <w:pPr>
        <w:rPr>
          <w:sz w:val="28"/>
          <w:szCs w:val="28"/>
        </w:rPr>
      </w:pPr>
      <w:r>
        <w:rPr>
          <w:smallCaps/>
          <w:sz w:val="28"/>
          <w:szCs w:val="28"/>
        </w:rPr>
        <w:t>Related</w:t>
      </w:r>
      <w:r w:rsidR="00DB39D1">
        <w:rPr>
          <w:smallCaps/>
          <w:sz w:val="28"/>
          <w:szCs w:val="28"/>
        </w:rPr>
        <w:t xml:space="preserve"> </w:t>
      </w:r>
      <w:r w:rsidR="003B412B" w:rsidRPr="003B412B">
        <w:rPr>
          <w:smallCaps/>
          <w:sz w:val="28"/>
          <w:szCs w:val="28"/>
        </w:rPr>
        <w:t>Experience</w:t>
      </w:r>
    </w:p>
    <w:p w14:paraId="1CDDEB95" w14:textId="77777777" w:rsidR="003B412B" w:rsidRDefault="003B412B" w:rsidP="003B412B">
      <w:pPr>
        <w:rPr>
          <w:sz w:val="28"/>
          <w:szCs w:val="28"/>
        </w:rPr>
      </w:pPr>
    </w:p>
    <w:p w14:paraId="08A37632" w14:textId="7EC65F78" w:rsidR="009C0B19" w:rsidRDefault="003B412B" w:rsidP="007E23D0">
      <w:r>
        <w:t>Provid</w:t>
      </w:r>
      <w:r w:rsidR="00BF4E16">
        <w:t>e</w:t>
      </w:r>
      <w:r>
        <w:t xml:space="preserve"> legal research and expertise in </w:t>
      </w:r>
      <w:r w:rsidR="00E7410E">
        <w:t>intellectual prope</w:t>
      </w:r>
      <w:r w:rsidR="00DB39D1">
        <w:t>rty matters to the Mississippi u</w:t>
      </w:r>
      <w:r w:rsidR="00E7410E">
        <w:t>niversities, state agencies, and the Mississippi Legislature</w:t>
      </w:r>
      <w:r w:rsidR="002B09BE">
        <w:t xml:space="preserve"> </w:t>
      </w:r>
      <w:r w:rsidR="009C0B19">
        <w:t>including:</w:t>
      </w:r>
    </w:p>
    <w:p w14:paraId="01F9FF16" w14:textId="77777777" w:rsidR="006A208B" w:rsidRDefault="006A208B" w:rsidP="006A208B">
      <w:pPr>
        <w:ind w:left="1080"/>
      </w:pPr>
    </w:p>
    <w:p w14:paraId="6EBB94D4" w14:textId="77777777" w:rsidR="00811D26" w:rsidRDefault="00811D26" w:rsidP="007E23D0">
      <w:pPr>
        <w:pStyle w:val="ListParagraph"/>
        <w:numPr>
          <w:ilvl w:val="0"/>
          <w:numId w:val="5"/>
        </w:numPr>
      </w:pPr>
      <w:r>
        <w:t>Copyright:  working with educators, writers, artists, researchers, and publishers to delineate their rights in their creations as well as their rights to use works created by others.</w:t>
      </w:r>
    </w:p>
    <w:p w14:paraId="5548B0BC" w14:textId="77777777" w:rsidR="00671877" w:rsidRDefault="00671877" w:rsidP="007E23D0"/>
    <w:p w14:paraId="2D497ECF" w14:textId="77777777" w:rsidR="00811D26" w:rsidRDefault="00811D26" w:rsidP="007E23D0">
      <w:pPr>
        <w:pStyle w:val="ListParagraph"/>
        <w:numPr>
          <w:ilvl w:val="0"/>
          <w:numId w:val="5"/>
        </w:numPr>
      </w:pPr>
      <w:r>
        <w:t>Media and Journalism:  working with media on issues ranging from advertising to copyright infringement.</w:t>
      </w:r>
    </w:p>
    <w:p w14:paraId="0419E3C0" w14:textId="77777777" w:rsidR="00671877" w:rsidRDefault="00671877" w:rsidP="007E23D0"/>
    <w:p w14:paraId="77928411" w14:textId="002670C6" w:rsidR="00811D26" w:rsidRDefault="00811D26" w:rsidP="007E23D0">
      <w:pPr>
        <w:pStyle w:val="ListParagraph"/>
        <w:numPr>
          <w:ilvl w:val="0"/>
          <w:numId w:val="5"/>
        </w:numPr>
      </w:pPr>
      <w:r>
        <w:t xml:space="preserve">Trademark:  working </w:t>
      </w:r>
      <w:r w:rsidR="00DB39D1">
        <w:t xml:space="preserve">with university attorneys and other personnel </w:t>
      </w:r>
      <w:r>
        <w:t>to protect the trademarks created by the un</w:t>
      </w:r>
      <w:r w:rsidR="00DB39D1">
        <w:t xml:space="preserve">iversities and to assist </w:t>
      </w:r>
      <w:r>
        <w:t>in determining the appropriate use of others</w:t>
      </w:r>
      <w:r w:rsidR="00BF3B4F">
        <w:t>’</w:t>
      </w:r>
      <w:r>
        <w:t xml:space="preserve"> trademarks in forms such as advertising.</w:t>
      </w:r>
    </w:p>
    <w:p w14:paraId="076971B0" w14:textId="77777777" w:rsidR="00671877" w:rsidRDefault="00671877" w:rsidP="007E23D0"/>
    <w:p w14:paraId="4AE17B35" w14:textId="77777777" w:rsidR="001613FD" w:rsidRDefault="00811D26" w:rsidP="007E23D0">
      <w:pPr>
        <w:pStyle w:val="ListParagraph"/>
        <w:numPr>
          <w:ilvl w:val="0"/>
          <w:numId w:val="5"/>
        </w:numPr>
      </w:pPr>
      <w:r>
        <w:t>Patent and Trade Secrets:</w:t>
      </w:r>
      <w:r w:rsidR="00DB39D1">
        <w:t xml:space="preserve">  working with university-based </w:t>
      </w:r>
      <w:r>
        <w:t>researchers to protect the inventions they create as university employees.</w:t>
      </w:r>
    </w:p>
    <w:p w14:paraId="468B79CD" w14:textId="77777777" w:rsidR="00671877" w:rsidRDefault="00671877" w:rsidP="007E23D0"/>
    <w:p w14:paraId="474083FC" w14:textId="673E917A" w:rsidR="00DB39D1" w:rsidRDefault="00DB39D1" w:rsidP="007E23D0">
      <w:pPr>
        <w:pStyle w:val="ListParagraph"/>
        <w:numPr>
          <w:ilvl w:val="0"/>
          <w:numId w:val="5"/>
        </w:numPr>
      </w:pPr>
      <w:r>
        <w:t xml:space="preserve">Publications and Outreach:  publishing the </w:t>
      </w:r>
      <w:r w:rsidRPr="00DE5E6F">
        <w:rPr>
          <w:i/>
        </w:rPr>
        <w:t>IP Mississippi</w:t>
      </w:r>
      <w:r>
        <w:t xml:space="preserve"> newsletter for university educators and administrators</w:t>
      </w:r>
      <w:r w:rsidR="005F065E">
        <w:t>,</w:t>
      </w:r>
      <w:r>
        <w:t xml:space="preserve"> and serving on the organizational committee of the Mississippi Intellectual Property Institute which was held </w:t>
      </w:r>
      <w:r w:rsidR="00501D3E">
        <w:t>annually from 2012 to 2015</w:t>
      </w:r>
      <w:r>
        <w:t xml:space="preserve"> at the </w:t>
      </w:r>
      <w:r w:rsidR="00FF0C68">
        <w:t>University of Mississippi, School of Law</w:t>
      </w:r>
      <w:r>
        <w:t>.</w:t>
      </w:r>
    </w:p>
    <w:p w14:paraId="11142B53" w14:textId="28EE0F79" w:rsidR="007E23D0" w:rsidRDefault="007E23D0">
      <w:r>
        <w:br w:type="page"/>
      </w:r>
    </w:p>
    <w:p w14:paraId="4FD45253" w14:textId="77777777" w:rsidR="00E7410E" w:rsidRDefault="00E7410E" w:rsidP="007E23D0"/>
    <w:p w14:paraId="4DCEBB49" w14:textId="6F27778B" w:rsidR="00D831EF" w:rsidRDefault="00E7410E" w:rsidP="007E23D0">
      <w:r>
        <w:t>Provid</w:t>
      </w:r>
      <w:r w:rsidR="00BF4E16">
        <w:t>e</w:t>
      </w:r>
      <w:r>
        <w:t xml:space="preserve"> educational material and seminars to </w:t>
      </w:r>
      <w:r w:rsidR="00894DAB">
        <w:t xml:space="preserve">students, </w:t>
      </w:r>
      <w:r>
        <w:t>faculty</w:t>
      </w:r>
      <w:r w:rsidR="00894DAB">
        <w:t>,</w:t>
      </w:r>
      <w:r>
        <w:t xml:space="preserve"> and st</w:t>
      </w:r>
      <w:r w:rsidR="00FF0C68">
        <w:t>aff of the Mississippi u</w:t>
      </w:r>
      <w:r>
        <w:t>niv</w:t>
      </w:r>
      <w:r w:rsidR="00894DAB">
        <w:t>ersities, state agencies,</w:t>
      </w:r>
      <w:r w:rsidR="009C0B19">
        <w:t xml:space="preserve"> and other members of the legal</w:t>
      </w:r>
      <w:r w:rsidR="00376AA7">
        <w:t>, scientific, and creative</w:t>
      </w:r>
      <w:r w:rsidR="009C0B19">
        <w:t xml:space="preserve"> com</w:t>
      </w:r>
      <w:r w:rsidR="00376AA7">
        <w:t>munities</w:t>
      </w:r>
      <w:r w:rsidR="00D831EF">
        <w:t xml:space="preserve">.  Representative seminars </w:t>
      </w:r>
      <w:r w:rsidR="00FC74D7">
        <w:t xml:space="preserve">and workshops </w:t>
      </w:r>
      <w:r w:rsidR="00D831EF">
        <w:t>include:</w:t>
      </w:r>
    </w:p>
    <w:p w14:paraId="0EF3B8D6" w14:textId="77777777" w:rsidR="00D831EF" w:rsidRDefault="00D831EF" w:rsidP="00D831EF">
      <w:pPr>
        <w:ind w:left="2160"/>
      </w:pPr>
    </w:p>
    <w:p w14:paraId="09A9A13D" w14:textId="049533CA" w:rsidR="00A7000C" w:rsidRDefault="00A7000C" w:rsidP="007E23D0">
      <w:pPr>
        <w:pStyle w:val="ListParagraph"/>
        <w:numPr>
          <w:ilvl w:val="0"/>
          <w:numId w:val="3"/>
        </w:numPr>
        <w:ind w:left="1080"/>
      </w:pPr>
      <w:r>
        <w:t>University of Mississippi, Spark Series</w:t>
      </w:r>
      <w:r w:rsidR="006B3990">
        <w:t xml:space="preserve">, </w:t>
      </w:r>
      <w:r w:rsidR="006B3990" w:rsidRPr="006B3990">
        <w:rPr>
          <w:i/>
        </w:rPr>
        <w:t>Questions You Should Ask Before You Begin Your Business</w:t>
      </w:r>
      <w:r w:rsidR="006B3990">
        <w:t xml:space="preserve"> (Panelist, February 2018)</w:t>
      </w:r>
    </w:p>
    <w:p w14:paraId="0D5B59EB" w14:textId="77777777" w:rsidR="006B3990" w:rsidRDefault="006B3990" w:rsidP="006B3990">
      <w:pPr>
        <w:pStyle w:val="ListParagraph"/>
        <w:ind w:left="1080"/>
      </w:pPr>
    </w:p>
    <w:p w14:paraId="0FE17A2F" w14:textId="64070BC1" w:rsidR="00AF3AA3" w:rsidRDefault="00AF3AA3" w:rsidP="007E23D0">
      <w:pPr>
        <w:pStyle w:val="ListParagraph"/>
        <w:numPr>
          <w:ilvl w:val="0"/>
          <w:numId w:val="3"/>
        </w:numPr>
        <w:ind w:left="1080"/>
      </w:pPr>
      <w:r w:rsidRPr="00584BE6">
        <w:t>Mississippi Institutes for Higher Learning General Counsel Meeting</w:t>
      </w:r>
      <w:r>
        <w:t xml:space="preserve">, </w:t>
      </w:r>
      <w:r w:rsidRPr="00584BE6">
        <w:rPr>
          <w:i/>
        </w:rPr>
        <w:t>IP Update for Higher Education</w:t>
      </w:r>
      <w:r w:rsidRPr="00584BE6">
        <w:t xml:space="preserve"> (Co-presenter, January 2017)</w:t>
      </w:r>
    </w:p>
    <w:p w14:paraId="0201D404" w14:textId="77777777" w:rsidR="00AF3AA3" w:rsidRPr="00584BE6" w:rsidRDefault="00AF3AA3" w:rsidP="007E23D0">
      <w:pPr>
        <w:pStyle w:val="ListParagraph"/>
        <w:ind w:left="2520"/>
      </w:pPr>
    </w:p>
    <w:p w14:paraId="58190AC8" w14:textId="2E00E9D4" w:rsidR="00AF3AA3" w:rsidRDefault="00AF3AA3" w:rsidP="007E23D0">
      <w:pPr>
        <w:pStyle w:val="ListParagraph"/>
        <w:numPr>
          <w:ilvl w:val="0"/>
          <w:numId w:val="3"/>
        </w:numPr>
        <w:ind w:left="1080"/>
      </w:pPr>
      <w:r w:rsidRPr="00584BE6">
        <w:t>The University of Southern Mississippi</w:t>
      </w:r>
      <w:r>
        <w:t xml:space="preserve">, </w:t>
      </w:r>
      <w:r w:rsidRPr="00584BE6">
        <w:rPr>
          <w:i/>
        </w:rPr>
        <w:t>Copyright in Academia</w:t>
      </w:r>
      <w:r w:rsidRPr="00584BE6">
        <w:t xml:space="preserve"> (April 2016)</w:t>
      </w:r>
    </w:p>
    <w:p w14:paraId="1B2F5919" w14:textId="77777777" w:rsidR="00AF3AA3" w:rsidRPr="00584BE6" w:rsidRDefault="00AF3AA3" w:rsidP="007E23D0">
      <w:pPr>
        <w:ind w:left="360"/>
      </w:pPr>
    </w:p>
    <w:p w14:paraId="53BF6CDA" w14:textId="6BBE9C15" w:rsidR="00AF3AA3" w:rsidRDefault="00AF3AA3" w:rsidP="007E23D0">
      <w:pPr>
        <w:pStyle w:val="ListParagraph"/>
        <w:numPr>
          <w:ilvl w:val="0"/>
          <w:numId w:val="3"/>
        </w:numPr>
        <w:ind w:left="1080"/>
      </w:pPr>
      <w:r w:rsidRPr="00584BE6">
        <w:t>National Association of College and University Attorneys</w:t>
      </w:r>
      <w:r>
        <w:t xml:space="preserve">, </w:t>
      </w:r>
      <w:r w:rsidRPr="00584BE6">
        <w:rPr>
          <w:i/>
        </w:rPr>
        <w:t>Patent Trolls and the Internet of Things</w:t>
      </w:r>
      <w:r w:rsidRPr="00584BE6">
        <w:t xml:space="preserve"> (Discussion Group co-leader, June 2016)</w:t>
      </w:r>
    </w:p>
    <w:p w14:paraId="6C728392" w14:textId="77777777" w:rsidR="00AF3AA3" w:rsidRPr="00584BE6" w:rsidRDefault="00AF3AA3" w:rsidP="007E23D0">
      <w:pPr>
        <w:ind w:left="360"/>
      </w:pPr>
    </w:p>
    <w:p w14:paraId="71BFCAFF" w14:textId="10D91F7F" w:rsidR="00AF3AA3" w:rsidRDefault="00AF3AA3" w:rsidP="007E23D0">
      <w:pPr>
        <w:pStyle w:val="ListParagraph"/>
        <w:numPr>
          <w:ilvl w:val="0"/>
          <w:numId w:val="3"/>
        </w:numPr>
        <w:ind w:left="1080"/>
      </w:pPr>
      <w:r w:rsidRPr="00584BE6">
        <w:t>University of Mississippi CLE – Law Alumni Weekend</w:t>
      </w:r>
      <w:r>
        <w:t xml:space="preserve">, </w:t>
      </w:r>
      <w:r w:rsidRPr="00584BE6">
        <w:rPr>
          <w:i/>
        </w:rPr>
        <w:t xml:space="preserve">Intellectual Property in </w:t>
      </w:r>
      <w:proofErr w:type="gramStart"/>
      <w:r w:rsidRPr="00584BE6">
        <w:rPr>
          <w:i/>
        </w:rPr>
        <w:t>Business</w:t>
      </w:r>
      <w:r w:rsidRPr="00584BE6">
        <w:t>,  (</w:t>
      </w:r>
      <w:proofErr w:type="gramEnd"/>
      <w:r w:rsidRPr="00584BE6">
        <w:t>March, 2016)</w:t>
      </w:r>
    </w:p>
    <w:p w14:paraId="6B821EAF" w14:textId="77777777" w:rsidR="00AF3AA3" w:rsidRPr="00584BE6" w:rsidRDefault="00AF3AA3" w:rsidP="007E23D0">
      <w:pPr>
        <w:ind w:left="360"/>
      </w:pPr>
    </w:p>
    <w:p w14:paraId="65DB96BD" w14:textId="6F0E0D68" w:rsidR="00AF3AA3" w:rsidRDefault="00AF3AA3" w:rsidP="007E23D0">
      <w:pPr>
        <w:pStyle w:val="ListParagraph"/>
        <w:numPr>
          <w:ilvl w:val="0"/>
          <w:numId w:val="3"/>
        </w:numPr>
        <w:ind w:left="1080"/>
      </w:pPr>
      <w:r w:rsidRPr="00584BE6">
        <w:t>Mid-South Intellectual Property Institute</w:t>
      </w:r>
      <w:r>
        <w:t xml:space="preserve">, </w:t>
      </w:r>
      <w:r w:rsidRPr="00584BE6">
        <w:rPr>
          <w:i/>
        </w:rPr>
        <w:t>Ethical Intellectual Property</w:t>
      </w:r>
      <w:r w:rsidRPr="00584BE6">
        <w:t xml:space="preserve"> (2015)</w:t>
      </w:r>
    </w:p>
    <w:p w14:paraId="3F96F3D0" w14:textId="77777777" w:rsidR="00AF3AA3" w:rsidRPr="00584BE6" w:rsidRDefault="00AF3AA3" w:rsidP="007E23D0">
      <w:pPr>
        <w:ind w:left="360"/>
      </w:pPr>
    </w:p>
    <w:p w14:paraId="3432C579" w14:textId="7D6E7659" w:rsidR="00AF3AA3" w:rsidRPr="00584BE6" w:rsidRDefault="00AF3AA3" w:rsidP="007E23D0">
      <w:pPr>
        <w:pStyle w:val="ListParagraph"/>
        <w:numPr>
          <w:ilvl w:val="0"/>
          <w:numId w:val="3"/>
        </w:numPr>
        <w:ind w:left="1080"/>
      </w:pPr>
      <w:r w:rsidRPr="00584BE6">
        <w:t>Mississippi State University</w:t>
      </w:r>
      <w:r>
        <w:t xml:space="preserve">, </w:t>
      </w:r>
      <w:r w:rsidRPr="00584BE6">
        <w:rPr>
          <w:i/>
        </w:rPr>
        <w:t>Intellectual Property in the University Setting</w:t>
      </w:r>
      <w:r w:rsidRPr="00584BE6">
        <w:t xml:space="preserve"> (March 2014)</w:t>
      </w:r>
    </w:p>
    <w:p w14:paraId="05212BE5" w14:textId="7D1EB701" w:rsidR="00AF3AA3" w:rsidRDefault="00AF3AA3" w:rsidP="007E23D0">
      <w:pPr>
        <w:pStyle w:val="ListParagraph"/>
        <w:numPr>
          <w:ilvl w:val="0"/>
          <w:numId w:val="3"/>
        </w:numPr>
        <w:ind w:left="1080"/>
      </w:pPr>
      <w:r w:rsidRPr="00584BE6">
        <w:t>University of Mississippi Art Department Graduate Seminar</w:t>
      </w:r>
      <w:r>
        <w:t xml:space="preserve">, </w:t>
      </w:r>
      <w:r w:rsidRPr="00584BE6">
        <w:rPr>
          <w:i/>
        </w:rPr>
        <w:t>Copyright and the Artist</w:t>
      </w:r>
      <w:r w:rsidRPr="00584BE6">
        <w:t xml:space="preserve"> (March 2013)</w:t>
      </w:r>
    </w:p>
    <w:p w14:paraId="649DAC22" w14:textId="77777777" w:rsidR="00AF3AA3" w:rsidRDefault="00AF3AA3" w:rsidP="007E23D0">
      <w:pPr>
        <w:ind w:left="360"/>
      </w:pPr>
    </w:p>
    <w:p w14:paraId="3706B100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University of Mississippi School of Law Guest Speaker, </w:t>
      </w:r>
      <w:r w:rsidRPr="00AD2864">
        <w:rPr>
          <w:i/>
        </w:rPr>
        <w:t xml:space="preserve">The Digital Millennium Copyright Act and Intellectual Property at Universities </w:t>
      </w:r>
      <w:r>
        <w:t>(periodically presented t</w:t>
      </w:r>
      <w:r w:rsidR="00FF0C68">
        <w:t>o IP classes between 2002-2012)</w:t>
      </w:r>
    </w:p>
    <w:p w14:paraId="16C11CE0" w14:textId="77777777" w:rsidR="00F75025" w:rsidRDefault="00F75025" w:rsidP="007E23D0">
      <w:pPr>
        <w:ind w:left="2520"/>
      </w:pPr>
    </w:p>
    <w:p w14:paraId="097D88FB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University of Mississippi Journalism 271/272 Guest Speaker, </w:t>
      </w:r>
      <w:r w:rsidRPr="007D260C">
        <w:rPr>
          <w:i/>
        </w:rPr>
        <w:t xml:space="preserve">Intellectual Property in Journalism </w:t>
      </w:r>
      <w:r>
        <w:t>(2007 - 2012)</w:t>
      </w:r>
    </w:p>
    <w:p w14:paraId="2FFCC33A" w14:textId="77777777" w:rsidR="00F75025" w:rsidRDefault="00F75025" w:rsidP="007E23D0">
      <w:pPr>
        <w:ind w:left="2520"/>
      </w:pPr>
    </w:p>
    <w:p w14:paraId="0EDA4AD6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University of Mississippi New Faculty Orientation, </w:t>
      </w:r>
      <w:r w:rsidRPr="00D831EF">
        <w:rPr>
          <w:i/>
        </w:rPr>
        <w:t>Copyright Issues at Universities</w:t>
      </w:r>
      <w:r>
        <w:t xml:space="preserve"> (2009 - 2011)</w:t>
      </w:r>
    </w:p>
    <w:p w14:paraId="6775A126" w14:textId="77777777" w:rsidR="00F75025" w:rsidRDefault="00F75025" w:rsidP="007E23D0">
      <w:pPr>
        <w:ind w:left="2520"/>
      </w:pPr>
    </w:p>
    <w:p w14:paraId="26B40B7E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University of Mississippi Art Graduate Seminar, </w:t>
      </w:r>
      <w:r w:rsidRPr="003078C8">
        <w:rPr>
          <w:i/>
        </w:rPr>
        <w:t xml:space="preserve">Copyright </w:t>
      </w:r>
      <w:r>
        <w:rPr>
          <w:i/>
        </w:rPr>
        <w:t>and</w:t>
      </w:r>
      <w:r w:rsidRPr="003078C8">
        <w:rPr>
          <w:i/>
        </w:rPr>
        <w:t xml:space="preserve"> Visual Arts</w:t>
      </w:r>
      <w:r>
        <w:t xml:space="preserve"> (periodically presented between 2006-2012)</w:t>
      </w:r>
    </w:p>
    <w:p w14:paraId="6429AEB2" w14:textId="77777777" w:rsidR="00F75025" w:rsidRDefault="00F75025" w:rsidP="007E23D0">
      <w:pPr>
        <w:ind w:left="2520"/>
      </w:pPr>
    </w:p>
    <w:p w14:paraId="2E1FDF45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Mississippi Intellectual Property Institute, Film Festival Panel, </w:t>
      </w:r>
      <w:r w:rsidRPr="00391E93">
        <w:rPr>
          <w:i/>
        </w:rPr>
        <w:t>The Use of Music in Films</w:t>
      </w:r>
      <w:r>
        <w:t xml:space="preserve"> (2012)</w:t>
      </w:r>
    </w:p>
    <w:p w14:paraId="17C53688" w14:textId="77777777" w:rsidR="00F75025" w:rsidRDefault="00F75025" w:rsidP="007E23D0">
      <w:pPr>
        <w:ind w:left="2160"/>
      </w:pPr>
    </w:p>
    <w:p w14:paraId="03C9B86E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Oxford Arts Guild, </w:t>
      </w:r>
      <w:r w:rsidRPr="00B67809">
        <w:rPr>
          <w:i/>
        </w:rPr>
        <w:t>Copyright and the Arts</w:t>
      </w:r>
      <w:r>
        <w:t xml:space="preserve"> (2012)</w:t>
      </w:r>
    </w:p>
    <w:p w14:paraId="6CB51033" w14:textId="77777777" w:rsidR="00F75025" w:rsidRDefault="00F75025" w:rsidP="007E23D0">
      <w:pPr>
        <w:ind w:left="1800"/>
      </w:pPr>
    </w:p>
    <w:p w14:paraId="793B763A" w14:textId="77777777" w:rsidR="00731581" w:rsidRDefault="00731581" w:rsidP="007E23D0">
      <w:pPr>
        <w:numPr>
          <w:ilvl w:val="0"/>
          <w:numId w:val="3"/>
        </w:numPr>
        <w:ind w:left="1080"/>
      </w:pPr>
      <w:r>
        <w:t>The</w:t>
      </w:r>
      <w:r w:rsidR="002B69F7">
        <w:t xml:space="preserve"> Mississippi Legislature, Newly-e</w:t>
      </w:r>
      <w:r>
        <w:t xml:space="preserve">lected Legislator Training:  </w:t>
      </w:r>
      <w:r w:rsidRPr="00731581">
        <w:rPr>
          <w:i/>
        </w:rPr>
        <w:t>An Introduction to the Mississippi Law Research Institute</w:t>
      </w:r>
      <w:r>
        <w:t xml:space="preserve"> (2011)</w:t>
      </w:r>
    </w:p>
    <w:p w14:paraId="79337917" w14:textId="77777777" w:rsidR="00731581" w:rsidRDefault="00731581" w:rsidP="007E23D0"/>
    <w:p w14:paraId="46B96875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University of Mississippi Faculty </w:t>
      </w:r>
      <w:r w:rsidR="00FF0C68">
        <w:t xml:space="preserve">Development Luncheon, </w:t>
      </w:r>
      <w:r w:rsidR="00FF0C68">
        <w:rPr>
          <w:i/>
        </w:rPr>
        <w:t>Copyright:</w:t>
      </w:r>
      <w:r w:rsidRPr="00FF0C68">
        <w:rPr>
          <w:i/>
        </w:rPr>
        <w:t xml:space="preserve"> Fair</w:t>
      </w:r>
      <w:r w:rsidRPr="00C1524D">
        <w:rPr>
          <w:i/>
        </w:rPr>
        <w:t xml:space="preserve"> Use and Intellectual Property Rights in Higher Education </w:t>
      </w:r>
      <w:r>
        <w:t>(2009, co-presented with Gary Myers)</w:t>
      </w:r>
    </w:p>
    <w:p w14:paraId="51E92925" w14:textId="77777777" w:rsidR="00F75025" w:rsidRDefault="00F75025" w:rsidP="007E23D0">
      <w:pPr>
        <w:ind w:left="1080"/>
      </w:pPr>
    </w:p>
    <w:p w14:paraId="78DC45B5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University of Southern Mississippi, </w:t>
      </w:r>
      <w:r w:rsidRPr="003078C8">
        <w:rPr>
          <w:i/>
        </w:rPr>
        <w:t xml:space="preserve">Intellectual Property in Education </w:t>
      </w:r>
      <w:r>
        <w:t>(2008)</w:t>
      </w:r>
    </w:p>
    <w:p w14:paraId="356B25B8" w14:textId="77777777" w:rsidR="00F75025" w:rsidRDefault="00F75025" w:rsidP="007E23D0">
      <w:pPr>
        <w:ind w:left="1080"/>
      </w:pPr>
    </w:p>
    <w:p w14:paraId="6A92CC26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Oxford Film Festival CLE, </w:t>
      </w:r>
      <w:r w:rsidRPr="003078C8">
        <w:rPr>
          <w:i/>
        </w:rPr>
        <w:t>Navigating the Ethical Minefield in IP Law</w:t>
      </w:r>
      <w:r>
        <w:t xml:space="preserve"> (2008)</w:t>
      </w:r>
    </w:p>
    <w:p w14:paraId="1CAEB283" w14:textId="77777777" w:rsidR="00F75025" w:rsidRDefault="00F75025" w:rsidP="007E23D0">
      <w:pPr>
        <w:ind w:left="1080"/>
      </w:pPr>
    </w:p>
    <w:p w14:paraId="750303DC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Creating Futures Through Technology Conference, </w:t>
      </w:r>
      <w:r w:rsidRPr="00C1524D">
        <w:rPr>
          <w:i/>
        </w:rPr>
        <w:t>Copyright Issues in Classroom Technology</w:t>
      </w:r>
      <w:r>
        <w:t xml:space="preserve"> (2007, co-presented with Ga</w:t>
      </w:r>
      <w:r w:rsidR="00FF0C68">
        <w:t>r</w:t>
      </w:r>
      <w:r>
        <w:t>y Myers)</w:t>
      </w:r>
    </w:p>
    <w:p w14:paraId="0FB7F893" w14:textId="77777777" w:rsidR="00F75025" w:rsidRDefault="00F75025" w:rsidP="007E23D0">
      <w:pPr>
        <w:ind w:left="1080"/>
      </w:pPr>
    </w:p>
    <w:p w14:paraId="1FC7D760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Southern Legislative Conference, Legislative Research Agency Directors, </w:t>
      </w:r>
      <w:r w:rsidRPr="006A580E">
        <w:rPr>
          <w:i/>
        </w:rPr>
        <w:t>Copyright Issues</w:t>
      </w:r>
      <w:r>
        <w:rPr>
          <w:i/>
        </w:rPr>
        <w:t xml:space="preserve"> Panel</w:t>
      </w:r>
      <w:r>
        <w:t xml:space="preserve"> (2005)</w:t>
      </w:r>
    </w:p>
    <w:p w14:paraId="509E4BA6" w14:textId="77777777" w:rsidR="00F75025" w:rsidRDefault="00F75025" w:rsidP="007E23D0"/>
    <w:p w14:paraId="63C90DF9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The University of Southern Mississippi, </w:t>
      </w:r>
      <w:r w:rsidR="00FF0C68">
        <w:t xml:space="preserve">IGERT Program, </w:t>
      </w:r>
      <w:r w:rsidRPr="000A0EB2">
        <w:rPr>
          <w:i/>
        </w:rPr>
        <w:t>Protecting Your Ideas:  Intellectual Property and the Universities</w:t>
      </w:r>
      <w:r>
        <w:t xml:space="preserve"> (2004)</w:t>
      </w:r>
    </w:p>
    <w:p w14:paraId="3329EE29" w14:textId="77777777" w:rsidR="00F75025" w:rsidRDefault="00F75025" w:rsidP="007E23D0">
      <w:pPr>
        <w:ind w:left="1080"/>
      </w:pPr>
    </w:p>
    <w:p w14:paraId="6AA27987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University of Mississippi, The Office of Research, </w:t>
      </w:r>
      <w:r w:rsidRPr="00361E6D">
        <w:rPr>
          <w:i/>
        </w:rPr>
        <w:t xml:space="preserve">Copyright Clampdown – Recent Limitations on the Use of Copyrighted Materials </w:t>
      </w:r>
      <w:r>
        <w:t>(2004)</w:t>
      </w:r>
    </w:p>
    <w:p w14:paraId="761D19B0" w14:textId="77777777" w:rsidR="00F75025" w:rsidRDefault="00F75025" w:rsidP="007E23D0">
      <w:pPr>
        <w:ind w:left="1080"/>
      </w:pPr>
    </w:p>
    <w:p w14:paraId="556F797C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Mississippi University for Women, </w:t>
      </w:r>
      <w:r w:rsidRPr="008445BF">
        <w:rPr>
          <w:i/>
        </w:rPr>
        <w:t>Moving Your Trademark Forward</w:t>
      </w:r>
      <w:r>
        <w:t xml:space="preserve"> (2003)</w:t>
      </w:r>
    </w:p>
    <w:p w14:paraId="30947053" w14:textId="77777777" w:rsidR="00F75025" w:rsidRDefault="00F75025" w:rsidP="007E23D0">
      <w:pPr>
        <w:ind w:left="1080"/>
      </w:pPr>
    </w:p>
    <w:p w14:paraId="49A5F7AB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University of Mississippi, The Office of Research, </w:t>
      </w:r>
      <w:r>
        <w:rPr>
          <w:i/>
        </w:rPr>
        <w:t xml:space="preserve">Intellectual Property and International Legal </w:t>
      </w:r>
      <w:proofErr w:type="gramStart"/>
      <w:r>
        <w:rPr>
          <w:i/>
        </w:rPr>
        <w:t xml:space="preserve">Issues </w:t>
      </w:r>
      <w:r>
        <w:t xml:space="preserve"> (</w:t>
      </w:r>
      <w:proofErr w:type="gramEnd"/>
      <w:r>
        <w:t>2003)</w:t>
      </w:r>
    </w:p>
    <w:p w14:paraId="7F1B3AF3" w14:textId="77777777" w:rsidR="00F75025" w:rsidRDefault="00F75025" w:rsidP="007E23D0">
      <w:pPr>
        <w:ind w:left="720"/>
      </w:pPr>
    </w:p>
    <w:p w14:paraId="52B188B1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University of Belize, </w:t>
      </w:r>
      <w:r w:rsidRPr="00FC74D7">
        <w:rPr>
          <w:i/>
        </w:rPr>
        <w:t>International Intellectual Property Protection</w:t>
      </w:r>
      <w:r>
        <w:t xml:space="preserve"> (2003)</w:t>
      </w:r>
    </w:p>
    <w:p w14:paraId="7FD5D76C" w14:textId="77777777" w:rsidR="00F75025" w:rsidRDefault="00F75025" w:rsidP="007E23D0">
      <w:pPr>
        <w:ind w:left="1080"/>
      </w:pPr>
    </w:p>
    <w:p w14:paraId="49B6445E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University of Mississippi, The Office of Research, </w:t>
      </w:r>
      <w:r>
        <w:rPr>
          <w:i/>
        </w:rPr>
        <w:t>Protecting Your Ideas:  Patents and Trade Secrets</w:t>
      </w:r>
      <w:r>
        <w:t xml:space="preserve"> (2003)</w:t>
      </w:r>
    </w:p>
    <w:p w14:paraId="7069A6FB" w14:textId="77777777" w:rsidR="00F75025" w:rsidRDefault="00F75025" w:rsidP="007E23D0">
      <w:pPr>
        <w:ind w:left="1080"/>
      </w:pPr>
    </w:p>
    <w:p w14:paraId="2037ED69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University of Mississippi, The National Food Service Management Institute, </w:t>
      </w:r>
      <w:r w:rsidRPr="008445BF">
        <w:rPr>
          <w:i/>
        </w:rPr>
        <w:t>The Creation and Use of Copyrights and Trademarks</w:t>
      </w:r>
      <w:r>
        <w:t xml:space="preserve"> (2003)</w:t>
      </w:r>
    </w:p>
    <w:p w14:paraId="1C9BA34C" w14:textId="77777777" w:rsidR="00F75025" w:rsidRDefault="00F75025" w:rsidP="007E23D0">
      <w:pPr>
        <w:ind w:left="1080"/>
      </w:pPr>
    </w:p>
    <w:p w14:paraId="19D45F65" w14:textId="77777777" w:rsidR="0082057A" w:rsidRDefault="0082057A" w:rsidP="007E23D0">
      <w:pPr>
        <w:numPr>
          <w:ilvl w:val="0"/>
          <w:numId w:val="3"/>
        </w:numPr>
        <w:ind w:left="1080"/>
      </w:pPr>
      <w:r>
        <w:t>The National Association of College and University Attorneys, Annual Conference</w:t>
      </w:r>
      <w:r w:rsidR="00FF0C68">
        <w:t>, Panel Discussion:</w:t>
      </w:r>
      <w:r>
        <w:t xml:space="preserve"> </w:t>
      </w:r>
      <w:r w:rsidRPr="00FF0C68">
        <w:rPr>
          <w:i/>
        </w:rPr>
        <w:t xml:space="preserve">The Digital Millennium Copyright Act </w:t>
      </w:r>
      <w:r>
        <w:t>(2002)</w:t>
      </w:r>
    </w:p>
    <w:p w14:paraId="035C75CB" w14:textId="77777777" w:rsidR="0082057A" w:rsidRDefault="0082057A" w:rsidP="007E23D0"/>
    <w:p w14:paraId="0D1FA6E5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University of Mississippi, The Office of Research, </w:t>
      </w:r>
      <w:r w:rsidR="002B69F7">
        <w:rPr>
          <w:i/>
        </w:rPr>
        <w:t>Copyright</w:t>
      </w:r>
      <w:r w:rsidRPr="008445BF">
        <w:rPr>
          <w:i/>
        </w:rPr>
        <w:t xml:space="preserve"> in Education</w:t>
      </w:r>
      <w:r>
        <w:t xml:space="preserve"> (2002)</w:t>
      </w:r>
    </w:p>
    <w:p w14:paraId="125250DF" w14:textId="77777777" w:rsidR="00F75025" w:rsidRDefault="00F75025" w:rsidP="007E23D0">
      <w:pPr>
        <w:ind w:left="1080"/>
      </w:pPr>
    </w:p>
    <w:p w14:paraId="7AF53EE5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Mississippi University for Women, </w:t>
      </w:r>
      <w:r w:rsidRPr="008445BF">
        <w:rPr>
          <w:i/>
        </w:rPr>
        <w:t>Protecting the University’s Trademarks</w:t>
      </w:r>
      <w:r>
        <w:t xml:space="preserve"> (2002)</w:t>
      </w:r>
    </w:p>
    <w:p w14:paraId="2D7AC6C3" w14:textId="77777777" w:rsidR="00F75025" w:rsidRDefault="00F75025" w:rsidP="007E23D0">
      <w:pPr>
        <w:ind w:left="1080"/>
      </w:pPr>
    </w:p>
    <w:p w14:paraId="5A27EC26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University of Mississippi, The Office of Research, </w:t>
      </w:r>
      <w:r w:rsidR="002B69F7">
        <w:rPr>
          <w:i/>
        </w:rPr>
        <w:t>Intellectual Property i</w:t>
      </w:r>
      <w:r>
        <w:rPr>
          <w:i/>
        </w:rPr>
        <w:t>n the University</w:t>
      </w:r>
      <w:r>
        <w:t xml:space="preserve"> (2002)</w:t>
      </w:r>
    </w:p>
    <w:p w14:paraId="489B4851" w14:textId="77777777" w:rsidR="00F75025" w:rsidRDefault="00F75025" w:rsidP="007E23D0">
      <w:pPr>
        <w:ind w:left="1080"/>
      </w:pPr>
    </w:p>
    <w:p w14:paraId="08323574" w14:textId="77777777" w:rsidR="00F75025" w:rsidRDefault="00F75025" w:rsidP="007E23D0">
      <w:pPr>
        <w:pStyle w:val="ListParagraph"/>
        <w:numPr>
          <w:ilvl w:val="0"/>
          <w:numId w:val="3"/>
        </w:numPr>
        <w:ind w:left="1080"/>
      </w:pPr>
      <w:r>
        <w:lastRenderedPageBreak/>
        <w:t xml:space="preserve">Mississippi Bar Convention – IP Section, </w:t>
      </w:r>
      <w:r>
        <w:rPr>
          <w:i/>
        </w:rPr>
        <w:t xml:space="preserve">An Act for the New </w:t>
      </w:r>
      <w:r w:rsidR="002B69F7">
        <w:rPr>
          <w:i/>
        </w:rPr>
        <w:t>Millennium:</w:t>
      </w:r>
      <w:r>
        <w:rPr>
          <w:i/>
        </w:rPr>
        <w:t xml:space="preserve"> The Digital Millennium Copyright Act</w:t>
      </w:r>
      <w:r w:rsidRPr="000A0EB2">
        <w:rPr>
          <w:i/>
        </w:rPr>
        <w:t xml:space="preserve"> </w:t>
      </w:r>
      <w:r>
        <w:t>(2002)</w:t>
      </w:r>
    </w:p>
    <w:p w14:paraId="09395772" w14:textId="77777777" w:rsidR="00F75025" w:rsidRDefault="00F75025" w:rsidP="007E23D0">
      <w:pPr>
        <w:pStyle w:val="ListParagraph"/>
        <w:ind w:left="1080"/>
      </w:pPr>
    </w:p>
    <w:p w14:paraId="77DC5BA5" w14:textId="77777777" w:rsidR="00F75025" w:rsidRDefault="00F75025" w:rsidP="007E23D0">
      <w:pPr>
        <w:pStyle w:val="ListParagraph"/>
        <w:numPr>
          <w:ilvl w:val="0"/>
          <w:numId w:val="3"/>
        </w:numPr>
        <w:ind w:left="1080"/>
      </w:pPr>
      <w:r>
        <w:t xml:space="preserve">Mississippi Valley State University, </w:t>
      </w:r>
      <w:r w:rsidRPr="00B67809">
        <w:rPr>
          <w:i/>
        </w:rPr>
        <w:t>Intellectual Property at the University</w:t>
      </w:r>
      <w:r>
        <w:t xml:space="preserve"> (2001)</w:t>
      </w:r>
    </w:p>
    <w:p w14:paraId="5BB4C1B9" w14:textId="77777777" w:rsidR="00F75025" w:rsidRDefault="00F75025" w:rsidP="007E23D0">
      <w:pPr>
        <w:pStyle w:val="ListParagraph"/>
        <w:ind w:left="1080"/>
      </w:pPr>
    </w:p>
    <w:p w14:paraId="4078CEEB" w14:textId="77777777" w:rsidR="00F75025" w:rsidRDefault="00F75025" w:rsidP="007E23D0">
      <w:pPr>
        <w:numPr>
          <w:ilvl w:val="0"/>
          <w:numId w:val="3"/>
        </w:numPr>
        <w:ind w:left="1080"/>
      </w:pPr>
      <w:r>
        <w:t xml:space="preserve">Mississippi State University, </w:t>
      </w:r>
      <w:r w:rsidRPr="008445BF">
        <w:rPr>
          <w:i/>
        </w:rPr>
        <w:t>Protecting the University’s Trademarks</w:t>
      </w:r>
      <w:r>
        <w:t xml:space="preserve"> (2001)</w:t>
      </w:r>
    </w:p>
    <w:p w14:paraId="75A6D8BF" w14:textId="77777777" w:rsidR="00F75025" w:rsidRDefault="00F75025" w:rsidP="007E23D0">
      <w:pPr>
        <w:ind w:left="720"/>
      </w:pPr>
    </w:p>
    <w:p w14:paraId="1CD60D40" w14:textId="77777777" w:rsidR="00F75025" w:rsidRDefault="00F75025" w:rsidP="007E23D0">
      <w:pPr>
        <w:pStyle w:val="ListParagraph"/>
        <w:numPr>
          <w:ilvl w:val="0"/>
          <w:numId w:val="3"/>
        </w:numPr>
        <w:ind w:left="1080"/>
      </w:pPr>
      <w:r>
        <w:t xml:space="preserve">Mississippi Bar Convention – IP Section, </w:t>
      </w:r>
      <w:r w:rsidRPr="000A0EB2">
        <w:rPr>
          <w:i/>
        </w:rPr>
        <w:t xml:space="preserve">Working </w:t>
      </w:r>
      <w:proofErr w:type="gramStart"/>
      <w:r w:rsidRPr="000A0EB2">
        <w:rPr>
          <w:i/>
        </w:rPr>
        <w:t>With</w:t>
      </w:r>
      <w:proofErr w:type="gramEnd"/>
      <w:r w:rsidRPr="000A0EB2">
        <w:rPr>
          <w:i/>
        </w:rPr>
        <w:t xml:space="preserve"> University Intellectual Property &amp; Other Current IP Topics </w:t>
      </w:r>
      <w:r>
        <w:t>(2001)</w:t>
      </w:r>
    </w:p>
    <w:p w14:paraId="5AC71F73" w14:textId="77777777" w:rsidR="00F75025" w:rsidRDefault="00F75025" w:rsidP="007E23D0">
      <w:pPr>
        <w:pStyle w:val="ListParagraph"/>
        <w:ind w:left="1080"/>
      </w:pPr>
    </w:p>
    <w:p w14:paraId="240E5865" w14:textId="77777777" w:rsidR="00F75025" w:rsidRDefault="00F75025" w:rsidP="007E23D0">
      <w:pPr>
        <w:pStyle w:val="ListParagraph"/>
        <w:numPr>
          <w:ilvl w:val="0"/>
          <w:numId w:val="3"/>
        </w:numPr>
        <w:ind w:left="1080"/>
      </w:pPr>
      <w:r>
        <w:t>Mississippi Bar – IP Section Semina</w:t>
      </w:r>
      <w:r w:rsidR="00FF0C68">
        <w:t xml:space="preserve">r, </w:t>
      </w:r>
      <w:r w:rsidR="00FF0C68" w:rsidRPr="00FF0C68">
        <w:rPr>
          <w:i/>
        </w:rPr>
        <w:t xml:space="preserve">Computers and the Internet:  </w:t>
      </w:r>
      <w:r w:rsidRPr="00FF0C68">
        <w:rPr>
          <w:i/>
        </w:rPr>
        <w:t>New Intellectual Property Issues Facing Businesses</w:t>
      </w:r>
      <w:r w:rsidRPr="000A0EB2">
        <w:rPr>
          <w:i/>
        </w:rPr>
        <w:t xml:space="preserve"> </w:t>
      </w:r>
      <w:r>
        <w:t>(2000)</w:t>
      </w:r>
    </w:p>
    <w:p w14:paraId="4B4A83BC" w14:textId="77777777" w:rsidR="00C468B5" w:rsidRDefault="00C468B5" w:rsidP="00AF3AA3"/>
    <w:p w14:paraId="25938942" w14:textId="3F7F31A1" w:rsidR="000537FC" w:rsidRDefault="000B4E08" w:rsidP="00BF4E16">
      <w:r>
        <w:t>Participate</w:t>
      </w:r>
      <w:r w:rsidR="000537FC">
        <w:t xml:space="preserve"> in the Uniform Law Conference </w:t>
      </w:r>
    </w:p>
    <w:p w14:paraId="28057614" w14:textId="77777777" w:rsidR="000537FC" w:rsidRDefault="000537FC" w:rsidP="000537FC">
      <w:pPr>
        <w:ind w:left="2160"/>
      </w:pPr>
    </w:p>
    <w:p w14:paraId="748FB395" w14:textId="0EFD3784" w:rsidR="000537FC" w:rsidRDefault="000537FC" w:rsidP="00BF4E16">
      <w:pPr>
        <w:pStyle w:val="ListParagraph"/>
        <w:numPr>
          <w:ilvl w:val="0"/>
          <w:numId w:val="3"/>
        </w:numPr>
        <w:ind w:left="1080"/>
      </w:pPr>
      <w:r>
        <w:t xml:space="preserve">Mississippi Commissioner </w:t>
      </w:r>
    </w:p>
    <w:p w14:paraId="47E93E8F" w14:textId="23478531" w:rsidR="000537FC" w:rsidRDefault="008F4A84" w:rsidP="00BF4E16">
      <w:pPr>
        <w:pStyle w:val="ListParagraph"/>
        <w:numPr>
          <w:ilvl w:val="0"/>
          <w:numId w:val="3"/>
        </w:numPr>
        <w:ind w:left="1080"/>
      </w:pPr>
      <w:r>
        <w:t xml:space="preserve">Legislative Liaison </w:t>
      </w:r>
    </w:p>
    <w:p w14:paraId="70CD7CAE" w14:textId="16351F44" w:rsidR="00DE5E6F" w:rsidRDefault="00DE5E6F" w:rsidP="00BF4E16">
      <w:pPr>
        <w:pStyle w:val="ListParagraph"/>
        <w:numPr>
          <w:ilvl w:val="0"/>
          <w:numId w:val="3"/>
        </w:numPr>
        <w:ind w:left="1080"/>
      </w:pPr>
      <w:r>
        <w:t xml:space="preserve">Member, Technology Committee </w:t>
      </w:r>
    </w:p>
    <w:p w14:paraId="5A11CF49" w14:textId="77777777" w:rsidR="000537FC" w:rsidRDefault="000537FC" w:rsidP="00BF4E16">
      <w:pPr>
        <w:ind w:left="360"/>
      </w:pPr>
    </w:p>
    <w:p w14:paraId="784A0D77" w14:textId="1EDD9122" w:rsidR="000537FC" w:rsidRDefault="000537FC" w:rsidP="00BF4E16">
      <w:r>
        <w:t>Participat</w:t>
      </w:r>
      <w:r w:rsidR="000B4E08">
        <w:t>e</w:t>
      </w:r>
      <w:r>
        <w:t xml:space="preserve"> in study groups created by the Mississippi Secretary of State</w:t>
      </w:r>
    </w:p>
    <w:p w14:paraId="4BF3884A" w14:textId="77777777" w:rsidR="000537FC" w:rsidRDefault="000537FC" w:rsidP="000537FC">
      <w:pPr>
        <w:ind w:left="2160"/>
      </w:pPr>
    </w:p>
    <w:p w14:paraId="297C33B2" w14:textId="24F2DD69" w:rsidR="00DE5E6F" w:rsidRDefault="00DE5E6F" w:rsidP="00BF4E16">
      <w:pPr>
        <w:numPr>
          <w:ilvl w:val="0"/>
          <w:numId w:val="3"/>
        </w:numPr>
        <w:ind w:left="1080"/>
      </w:pPr>
      <w:r>
        <w:t>Technology and Intellectual Property Study Group (2011)</w:t>
      </w:r>
    </w:p>
    <w:p w14:paraId="58C054AD" w14:textId="77777777" w:rsidR="000537FC" w:rsidRDefault="00C06BE6" w:rsidP="00BF4E16">
      <w:pPr>
        <w:numPr>
          <w:ilvl w:val="0"/>
          <w:numId w:val="3"/>
        </w:numPr>
        <w:ind w:left="1080"/>
      </w:pPr>
      <w:r>
        <w:t>Nonp</w:t>
      </w:r>
      <w:r w:rsidR="002B69F7">
        <w:t>rofit Corporations</w:t>
      </w:r>
      <w:r>
        <w:t xml:space="preserve"> </w:t>
      </w:r>
      <w:r w:rsidR="000537FC">
        <w:t>Study Group (2010)</w:t>
      </w:r>
    </w:p>
    <w:p w14:paraId="12877509" w14:textId="77777777" w:rsidR="00C06BE6" w:rsidRDefault="00C06BE6" w:rsidP="00BF4E16">
      <w:pPr>
        <w:numPr>
          <w:ilvl w:val="0"/>
          <w:numId w:val="3"/>
        </w:numPr>
        <w:ind w:left="1080"/>
      </w:pPr>
      <w:r>
        <w:t>Trust Laws Study Group (2009)</w:t>
      </w:r>
    </w:p>
    <w:p w14:paraId="5EC1BECE" w14:textId="7A57D3DC" w:rsidR="00D819CF" w:rsidRDefault="00C06BE6" w:rsidP="00D819CF">
      <w:pPr>
        <w:numPr>
          <w:ilvl w:val="0"/>
          <w:numId w:val="3"/>
        </w:numPr>
        <w:ind w:left="1080"/>
      </w:pPr>
      <w:r>
        <w:t>Trademark Laws Study Group (2009)</w:t>
      </w:r>
    </w:p>
    <w:p w14:paraId="0D9FBD71" w14:textId="77777777" w:rsidR="000B4E08" w:rsidRDefault="000B4E08" w:rsidP="00D819CF"/>
    <w:p w14:paraId="2C7159D8" w14:textId="77777777" w:rsidR="00D819CF" w:rsidRDefault="00D819CF" w:rsidP="00D819CF">
      <w:r w:rsidRPr="00D819CF">
        <w:rPr>
          <w:smallCaps/>
          <w:sz w:val="28"/>
          <w:szCs w:val="28"/>
        </w:rPr>
        <w:t>Memberships and Admissions</w:t>
      </w:r>
    </w:p>
    <w:p w14:paraId="13907BA1" w14:textId="77777777" w:rsidR="00D819CF" w:rsidRDefault="00D819CF" w:rsidP="00D819CF"/>
    <w:p w14:paraId="28E37FE5" w14:textId="77777777" w:rsidR="00D819CF" w:rsidRDefault="00D819CF" w:rsidP="00D819CF">
      <w:pPr>
        <w:numPr>
          <w:ilvl w:val="0"/>
          <w:numId w:val="4"/>
        </w:numPr>
      </w:pPr>
      <w:r>
        <w:t>Member, The Mississippi Bar</w:t>
      </w:r>
    </w:p>
    <w:p w14:paraId="3AAE34B5" w14:textId="5B1BF589" w:rsidR="00D819CF" w:rsidRPr="00D819CF" w:rsidRDefault="00976EEC" w:rsidP="00D819CF">
      <w:pPr>
        <w:numPr>
          <w:ilvl w:val="0"/>
          <w:numId w:val="4"/>
        </w:numPr>
      </w:pPr>
      <w:r>
        <w:t>Chair</w:t>
      </w:r>
      <w:bookmarkStart w:id="0" w:name="_GoBack"/>
      <w:bookmarkEnd w:id="0"/>
      <w:r w:rsidR="00D819CF">
        <w:t xml:space="preserve">, Intellectual Property Section of </w:t>
      </w:r>
      <w:r w:rsidR="0078641C">
        <w:t>T</w:t>
      </w:r>
      <w:r w:rsidR="00D819CF">
        <w:t>he Mississippi Bar</w:t>
      </w:r>
      <w:r w:rsidR="0031265C">
        <w:t>, 2004</w:t>
      </w:r>
      <w:r w:rsidR="008F4A84">
        <w:t xml:space="preserve"> </w:t>
      </w:r>
      <w:r w:rsidR="00DE5E6F">
        <w:t>–</w:t>
      </w:r>
      <w:r w:rsidR="008F4A84">
        <w:t xml:space="preserve"> </w:t>
      </w:r>
      <w:r w:rsidR="0031265C">
        <w:t>2005</w:t>
      </w:r>
      <w:r w:rsidR="00DE5E6F">
        <w:t>, 2016 – 2017</w:t>
      </w:r>
    </w:p>
    <w:p w14:paraId="4828C64A" w14:textId="77777777" w:rsidR="003B412B" w:rsidRPr="003B412B" w:rsidRDefault="00D819CF" w:rsidP="003B412B">
      <w:pPr>
        <w:numPr>
          <w:ilvl w:val="0"/>
          <w:numId w:val="4"/>
        </w:numPr>
        <w:tabs>
          <w:tab w:val="left" w:pos="2955"/>
        </w:tabs>
      </w:pPr>
      <w:r>
        <w:t>Member, National Association of College and Universi</w:t>
      </w:r>
      <w:r w:rsidR="0078641C">
        <w:t>ty Attorneys</w:t>
      </w:r>
    </w:p>
    <w:sectPr w:rsidR="003B412B" w:rsidRPr="003B412B" w:rsidSect="00731581"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C04"/>
    <w:multiLevelType w:val="hybridMultilevel"/>
    <w:tmpl w:val="32FE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FF6"/>
    <w:multiLevelType w:val="hybridMultilevel"/>
    <w:tmpl w:val="E11A2C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44944"/>
    <w:multiLevelType w:val="hybridMultilevel"/>
    <w:tmpl w:val="B714E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24A1"/>
    <w:multiLevelType w:val="hybridMultilevel"/>
    <w:tmpl w:val="7D1C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428FB"/>
    <w:multiLevelType w:val="hybridMultilevel"/>
    <w:tmpl w:val="A656C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2680A"/>
    <w:multiLevelType w:val="hybridMultilevel"/>
    <w:tmpl w:val="10DE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253D5"/>
    <w:multiLevelType w:val="hybridMultilevel"/>
    <w:tmpl w:val="5FF6D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40A08"/>
    <w:multiLevelType w:val="hybridMultilevel"/>
    <w:tmpl w:val="065C7B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AC02B4"/>
    <w:multiLevelType w:val="hybridMultilevel"/>
    <w:tmpl w:val="A26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D17901"/>
    <w:multiLevelType w:val="hybridMultilevel"/>
    <w:tmpl w:val="C6706A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3332B3"/>
    <w:multiLevelType w:val="hybridMultilevel"/>
    <w:tmpl w:val="86F0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D81"/>
    <w:multiLevelType w:val="hybridMultilevel"/>
    <w:tmpl w:val="E18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E5DC3"/>
    <w:multiLevelType w:val="hybridMultilevel"/>
    <w:tmpl w:val="3086E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FD42CA"/>
    <w:multiLevelType w:val="hybridMultilevel"/>
    <w:tmpl w:val="27CAE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192CD7"/>
    <w:multiLevelType w:val="hybridMultilevel"/>
    <w:tmpl w:val="E3DA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14"/>
  </w:num>
  <w:num w:numId="9">
    <w:abstractNumId w:val="13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C2"/>
    <w:rsid w:val="00003210"/>
    <w:rsid w:val="00021920"/>
    <w:rsid w:val="00042B4D"/>
    <w:rsid w:val="00047783"/>
    <w:rsid w:val="000537FC"/>
    <w:rsid w:val="000B4E08"/>
    <w:rsid w:val="001613FD"/>
    <w:rsid w:val="00166691"/>
    <w:rsid w:val="001C72C2"/>
    <w:rsid w:val="00271615"/>
    <w:rsid w:val="00293147"/>
    <w:rsid w:val="002A327A"/>
    <w:rsid w:val="002B09BE"/>
    <w:rsid w:val="002B3347"/>
    <w:rsid w:val="002B69F7"/>
    <w:rsid w:val="002F4031"/>
    <w:rsid w:val="0030552A"/>
    <w:rsid w:val="003078C8"/>
    <w:rsid w:val="0031265C"/>
    <w:rsid w:val="00376AA7"/>
    <w:rsid w:val="003B412B"/>
    <w:rsid w:val="003E6F15"/>
    <w:rsid w:val="00403369"/>
    <w:rsid w:val="00497FDB"/>
    <w:rsid w:val="004F687D"/>
    <w:rsid w:val="00501D3E"/>
    <w:rsid w:val="005076D3"/>
    <w:rsid w:val="005461B7"/>
    <w:rsid w:val="005B768E"/>
    <w:rsid w:val="005D2F14"/>
    <w:rsid w:val="005E401D"/>
    <w:rsid w:val="005F065E"/>
    <w:rsid w:val="0060254D"/>
    <w:rsid w:val="00623F8E"/>
    <w:rsid w:val="00671877"/>
    <w:rsid w:val="006A208B"/>
    <w:rsid w:val="006B3990"/>
    <w:rsid w:val="0070528E"/>
    <w:rsid w:val="00731581"/>
    <w:rsid w:val="0078641C"/>
    <w:rsid w:val="007A19A8"/>
    <w:rsid w:val="007D0C82"/>
    <w:rsid w:val="007D260C"/>
    <w:rsid w:val="007D768B"/>
    <w:rsid w:val="007E23D0"/>
    <w:rsid w:val="007F6EF8"/>
    <w:rsid w:val="00811D26"/>
    <w:rsid w:val="0082057A"/>
    <w:rsid w:val="00894DAB"/>
    <w:rsid w:val="008F4A84"/>
    <w:rsid w:val="00917B96"/>
    <w:rsid w:val="00976EEC"/>
    <w:rsid w:val="009978C3"/>
    <w:rsid w:val="009C0B19"/>
    <w:rsid w:val="009F3A18"/>
    <w:rsid w:val="00A666E4"/>
    <w:rsid w:val="00A67921"/>
    <w:rsid w:val="00A7000C"/>
    <w:rsid w:val="00A83AE5"/>
    <w:rsid w:val="00AF3AA3"/>
    <w:rsid w:val="00AF3E3B"/>
    <w:rsid w:val="00B44E88"/>
    <w:rsid w:val="00BA15EC"/>
    <w:rsid w:val="00BD61FB"/>
    <w:rsid w:val="00BF3B4F"/>
    <w:rsid w:val="00BF4E16"/>
    <w:rsid w:val="00C06BE6"/>
    <w:rsid w:val="00C1524D"/>
    <w:rsid w:val="00C468B5"/>
    <w:rsid w:val="00C67DCD"/>
    <w:rsid w:val="00C81AF2"/>
    <w:rsid w:val="00CE65A2"/>
    <w:rsid w:val="00D57F55"/>
    <w:rsid w:val="00D819CF"/>
    <w:rsid w:val="00D831EF"/>
    <w:rsid w:val="00DB39D1"/>
    <w:rsid w:val="00DE5E6F"/>
    <w:rsid w:val="00E359F0"/>
    <w:rsid w:val="00E7410E"/>
    <w:rsid w:val="00F75025"/>
    <w:rsid w:val="00FC74D7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11D38"/>
  <w15:docId w15:val="{42A5430B-5FB5-864F-BE06-26DF4855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3A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68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6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2B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2B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ilkins@olemi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T</vt:lpstr>
    </vt:vector>
  </TitlesOfParts>
  <Company>W</Company>
  <LinksUpToDate>false</LinksUpToDate>
  <CharactersWithSpaces>7861</CharactersWithSpaces>
  <SharedDoc>false</SharedDoc>
  <HLinks>
    <vt:vector size="6" baseType="variant"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mailto:wwilkins@olemiss.edu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T</dc:title>
  <dc:creator>W</dc:creator>
  <cp:lastModifiedBy>Will Wilkins</cp:lastModifiedBy>
  <cp:revision>2</cp:revision>
  <cp:lastPrinted>2017-03-22T21:26:00Z</cp:lastPrinted>
  <dcterms:created xsi:type="dcterms:W3CDTF">2019-02-14T17:08:00Z</dcterms:created>
  <dcterms:modified xsi:type="dcterms:W3CDTF">2019-02-14T17:08:00Z</dcterms:modified>
</cp:coreProperties>
</file>